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69" w:rsidRDefault="00B23D69" w:rsidP="00B74222">
      <w:pPr>
        <w:spacing w:line="480" w:lineRule="auto"/>
        <w:rPr>
          <w:rFonts w:ascii="仿宋" w:eastAsia="仿宋" w:hAnsi="仿宋" w:hint="eastAsia"/>
          <w:b/>
          <w:sz w:val="28"/>
          <w:szCs w:val="28"/>
        </w:rPr>
      </w:pPr>
    </w:p>
    <w:p w:rsidR="003D10DE" w:rsidRDefault="003D10DE" w:rsidP="00B74222">
      <w:pPr>
        <w:spacing w:line="480" w:lineRule="auto"/>
        <w:rPr>
          <w:rFonts w:ascii="仿宋" w:eastAsia="仿宋" w:hAnsi="仿宋" w:hint="eastAsia"/>
          <w:b/>
          <w:sz w:val="28"/>
          <w:szCs w:val="28"/>
        </w:rPr>
      </w:pPr>
      <w:r w:rsidRPr="00B23D69">
        <w:rPr>
          <w:rFonts w:ascii="仿宋" w:eastAsia="仿宋" w:hAnsi="仿宋" w:hint="eastAsia"/>
          <w:b/>
          <w:sz w:val="28"/>
          <w:szCs w:val="28"/>
        </w:rPr>
        <w:t>附件1：新药申报材料目录</w:t>
      </w:r>
    </w:p>
    <w:p w:rsidR="00B23D69" w:rsidRPr="00B23D69" w:rsidRDefault="00B23D69" w:rsidP="00B74222">
      <w:pPr>
        <w:spacing w:line="480" w:lineRule="auto"/>
        <w:rPr>
          <w:rFonts w:ascii="仿宋" w:eastAsia="仿宋" w:hAnsi="仿宋"/>
          <w:b/>
          <w:sz w:val="28"/>
          <w:szCs w:val="28"/>
        </w:rPr>
      </w:pPr>
    </w:p>
    <w:p w:rsidR="00F65835" w:rsidRPr="00B23D69" w:rsidRDefault="00B530F2" w:rsidP="00B530F2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《新药申报信息表》</w:t>
      </w:r>
      <w:r w:rsidR="00F65835" w:rsidRPr="00B23D69">
        <w:rPr>
          <w:rFonts w:ascii="仿宋" w:eastAsia="仿宋" w:hAnsi="仿宋" w:hint="eastAsia"/>
          <w:sz w:val="28"/>
          <w:szCs w:val="28"/>
        </w:rPr>
        <w:t>（附件</w:t>
      </w:r>
      <w:r w:rsidR="00F65835" w:rsidRPr="00B23D69">
        <w:rPr>
          <w:rFonts w:ascii="仿宋" w:eastAsia="仿宋" w:hAnsi="仿宋"/>
          <w:sz w:val="28"/>
          <w:szCs w:val="28"/>
        </w:rPr>
        <w:t>2</w:t>
      </w:r>
      <w:r w:rsidR="00F65835" w:rsidRPr="00B23D69">
        <w:rPr>
          <w:rFonts w:ascii="仿宋" w:eastAsia="仿宋" w:hAnsi="仿宋" w:hint="eastAsia"/>
          <w:sz w:val="28"/>
          <w:szCs w:val="28"/>
        </w:rPr>
        <w:t>）。</w:t>
      </w:r>
    </w:p>
    <w:p w:rsidR="00B23D69" w:rsidRPr="00B23D69" w:rsidRDefault="00F65835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 w:hint="eastAsia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《新药申报承诺书》（附件</w:t>
      </w:r>
      <w:r w:rsidRPr="00B23D69">
        <w:rPr>
          <w:rFonts w:ascii="仿宋" w:eastAsia="仿宋" w:hAnsi="仿宋"/>
          <w:sz w:val="28"/>
          <w:szCs w:val="28"/>
        </w:rPr>
        <w:t>3</w:t>
      </w:r>
      <w:r w:rsidRPr="00B23D69">
        <w:rPr>
          <w:rFonts w:ascii="仿宋" w:eastAsia="仿宋" w:hAnsi="仿宋" w:hint="eastAsia"/>
          <w:sz w:val="28"/>
          <w:szCs w:val="28"/>
        </w:rPr>
        <w:t>）。</w:t>
      </w:r>
    </w:p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《廉洁准入承诺书》（附件</w:t>
      </w:r>
      <w:r w:rsidRPr="00B23D69">
        <w:rPr>
          <w:rFonts w:ascii="仿宋" w:eastAsia="仿宋" w:hAnsi="仿宋"/>
          <w:sz w:val="28"/>
          <w:szCs w:val="28"/>
        </w:rPr>
        <w:t>4</w:t>
      </w:r>
      <w:r w:rsidRPr="00B23D69">
        <w:rPr>
          <w:rFonts w:ascii="仿宋" w:eastAsia="仿宋" w:hAnsi="仿宋" w:hint="eastAsia"/>
          <w:sz w:val="28"/>
          <w:szCs w:val="28"/>
        </w:rPr>
        <w:t>）。</w:t>
      </w:r>
    </w:p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 w:hint="eastAsia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《质量保证承诺书》（附件</w:t>
      </w:r>
      <w:r w:rsidRPr="00B23D69">
        <w:rPr>
          <w:rFonts w:ascii="仿宋" w:eastAsia="仿宋" w:hAnsi="仿宋"/>
          <w:sz w:val="28"/>
          <w:szCs w:val="28"/>
        </w:rPr>
        <w:t>5</w:t>
      </w:r>
      <w:r w:rsidRPr="00B23D69">
        <w:rPr>
          <w:rFonts w:ascii="仿宋" w:eastAsia="仿宋" w:hAnsi="仿宋" w:hint="eastAsia"/>
          <w:sz w:val="28"/>
          <w:szCs w:val="28"/>
        </w:rPr>
        <w:t>）。</w:t>
      </w:r>
    </w:p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 w:hint="eastAsia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申报品种</w:t>
      </w:r>
      <w:r>
        <w:rPr>
          <w:rFonts w:ascii="仿宋" w:eastAsia="仿宋" w:hAnsi="仿宋" w:hint="eastAsia"/>
          <w:sz w:val="28"/>
          <w:szCs w:val="28"/>
        </w:rPr>
        <w:t>在</w:t>
      </w:r>
      <w:r w:rsidRPr="00B23D69">
        <w:rPr>
          <w:rFonts w:ascii="仿宋" w:eastAsia="仿宋" w:hAnsi="仿宋" w:hint="eastAsia"/>
          <w:sz w:val="28"/>
          <w:szCs w:val="28"/>
        </w:rPr>
        <w:t>“四川药品（疫苗）集中采购交易系统”平台挂网页面打印件。</w:t>
      </w:r>
    </w:p>
    <w:p w:rsidR="00B23D69" w:rsidRPr="00B23D69" w:rsidRDefault="00B23D69" w:rsidP="00B530F2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药品价格资料（“四川药品（疫苗）集中采购交易系统”平台中挂网价）。</w:t>
      </w:r>
    </w:p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bookmarkStart w:id="0" w:name="_GoBack"/>
      <w:proofErr w:type="gramStart"/>
      <w:r w:rsidRPr="00B23D69">
        <w:rPr>
          <w:rFonts w:ascii="仿宋" w:eastAsia="仿宋" w:hAnsi="仿宋" w:hint="eastAsia"/>
          <w:sz w:val="28"/>
          <w:szCs w:val="28"/>
        </w:rPr>
        <w:t>医保品种</w:t>
      </w:r>
      <w:proofErr w:type="gramEnd"/>
      <w:r w:rsidRPr="00B23D69">
        <w:rPr>
          <w:rFonts w:ascii="仿宋" w:eastAsia="仿宋" w:hAnsi="仿宋" w:hint="eastAsia"/>
          <w:sz w:val="28"/>
          <w:szCs w:val="28"/>
        </w:rPr>
        <w:t>提供“最新医保报销政策”相关文件或目录中所在页面复印件和</w:t>
      </w:r>
      <w:proofErr w:type="gramStart"/>
      <w:r w:rsidRPr="00B23D69">
        <w:rPr>
          <w:rFonts w:ascii="仿宋" w:eastAsia="仿宋" w:hAnsi="仿宋" w:hint="eastAsia"/>
          <w:sz w:val="28"/>
          <w:szCs w:val="28"/>
        </w:rPr>
        <w:t>医保</w:t>
      </w:r>
      <w:proofErr w:type="gramEnd"/>
      <w:r w:rsidRPr="00B23D69">
        <w:rPr>
          <w:rFonts w:ascii="仿宋" w:eastAsia="仿宋" w:hAnsi="仿宋" w:hint="eastAsia"/>
          <w:sz w:val="28"/>
          <w:szCs w:val="28"/>
        </w:rPr>
        <w:t>药品编码。</w:t>
      </w:r>
    </w:p>
    <w:bookmarkEnd w:id="0"/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药品注册批件（须提供有效期内的药品再注册批件</w:t>
      </w:r>
      <w:r w:rsidRPr="00B23D69">
        <w:rPr>
          <w:rFonts w:ascii="仿宋" w:eastAsia="仿宋" w:hAnsi="仿宋"/>
          <w:sz w:val="28"/>
          <w:szCs w:val="28"/>
        </w:rPr>
        <w:t>复印件</w:t>
      </w:r>
      <w:r w:rsidRPr="00B23D69">
        <w:rPr>
          <w:rFonts w:ascii="仿宋" w:eastAsia="仿宋" w:hAnsi="仿宋" w:hint="eastAsia"/>
          <w:sz w:val="28"/>
          <w:szCs w:val="28"/>
        </w:rPr>
        <w:t>，加盖企业鲜章）。</w:t>
      </w:r>
    </w:p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国家药品质量标准文件（药典或局颁标准）、药品质量检验报告书。</w:t>
      </w:r>
    </w:p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经国家食品药品监督管理局（SFDA）批准的法定药品说明书、</w:t>
      </w:r>
      <w:r w:rsidRPr="00B23D69">
        <w:rPr>
          <w:rFonts w:ascii="仿宋" w:eastAsia="仿宋" w:hAnsi="仿宋"/>
          <w:sz w:val="28"/>
          <w:szCs w:val="28"/>
        </w:rPr>
        <w:t>外包装</w:t>
      </w:r>
      <w:r w:rsidRPr="00B23D69">
        <w:rPr>
          <w:rFonts w:ascii="仿宋" w:eastAsia="仿宋" w:hAnsi="仿宋" w:hint="eastAsia"/>
          <w:sz w:val="28"/>
          <w:szCs w:val="28"/>
        </w:rPr>
        <w:t>。</w:t>
      </w:r>
      <w:bookmarkStart w:id="1" w:name="_Hlk485910359"/>
    </w:p>
    <w:bookmarkEnd w:id="1"/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厂家</w:t>
      </w:r>
      <w:r w:rsidRPr="00B23D69">
        <w:rPr>
          <w:rFonts w:ascii="仿宋" w:eastAsia="仿宋" w:hAnsi="仿宋"/>
          <w:sz w:val="28"/>
          <w:szCs w:val="28"/>
        </w:rPr>
        <w:t>委托申明（</w:t>
      </w:r>
      <w:r w:rsidRPr="00B23D69">
        <w:rPr>
          <w:rFonts w:ascii="仿宋" w:eastAsia="仿宋" w:hAnsi="仿宋" w:hint="eastAsia"/>
          <w:sz w:val="28"/>
          <w:szCs w:val="28"/>
        </w:rPr>
        <w:t>附件</w:t>
      </w:r>
      <w:r w:rsidRPr="00B23D69">
        <w:rPr>
          <w:rFonts w:ascii="仿宋" w:eastAsia="仿宋" w:hAnsi="仿宋"/>
          <w:sz w:val="28"/>
          <w:szCs w:val="28"/>
        </w:rPr>
        <w:t>6）</w:t>
      </w:r>
    </w:p>
    <w:p w:rsidR="00B23D69" w:rsidRPr="00B23D69" w:rsidRDefault="00B23D69" w:rsidP="00B23D69">
      <w:pPr>
        <w:pStyle w:val="a3"/>
        <w:numPr>
          <w:ilvl w:val="0"/>
          <w:numId w:val="10"/>
        </w:numPr>
        <w:spacing w:line="360" w:lineRule="auto"/>
        <w:ind w:left="567" w:firstLineChars="0" w:firstLine="0"/>
        <w:rPr>
          <w:rFonts w:ascii="仿宋" w:eastAsia="仿宋" w:hAnsi="仿宋"/>
          <w:sz w:val="28"/>
          <w:szCs w:val="28"/>
        </w:rPr>
      </w:pPr>
      <w:r w:rsidRPr="00B23D69">
        <w:rPr>
          <w:rFonts w:ascii="仿宋" w:eastAsia="仿宋" w:hAnsi="仿宋" w:hint="eastAsia"/>
          <w:sz w:val="28"/>
          <w:szCs w:val="28"/>
        </w:rPr>
        <w:t>新药申报汇总表及</w:t>
      </w:r>
      <w:r w:rsidRPr="00B23D69">
        <w:rPr>
          <w:rFonts w:ascii="仿宋" w:eastAsia="仿宋" w:hAnsi="仿宋"/>
          <w:sz w:val="28"/>
          <w:szCs w:val="28"/>
        </w:rPr>
        <w:t>电子资料</w:t>
      </w:r>
      <w:r w:rsidRPr="00B23D69">
        <w:rPr>
          <w:rFonts w:ascii="仿宋" w:eastAsia="仿宋" w:hAnsi="仿宋" w:hint="eastAsia"/>
          <w:sz w:val="28"/>
          <w:szCs w:val="28"/>
        </w:rPr>
        <w:t>(附件7)。</w:t>
      </w:r>
    </w:p>
    <w:p w:rsidR="00F65835" w:rsidRPr="00B23D69" w:rsidRDefault="00F65835" w:rsidP="00B23D69">
      <w:pPr>
        <w:spacing w:line="360" w:lineRule="auto"/>
        <w:ind w:left="567"/>
        <w:rPr>
          <w:rFonts w:ascii="仿宋" w:eastAsia="仿宋" w:hAnsi="仿宋"/>
          <w:sz w:val="24"/>
        </w:rPr>
      </w:pPr>
    </w:p>
    <w:p w:rsidR="00B338C0" w:rsidRPr="00CF6DAA" w:rsidRDefault="00B338C0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</w:p>
    <w:p w:rsidR="00F65835" w:rsidRPr="00CF6DAA" w:rsidRDefault="00F65835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</w:p>
    <w:p w:rsidR="00F65835" w:rsidRPr="00CF6DAA" w:rsidRDefault="00F65835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</w:p>
    <w:p w:rsidR="00F65835" w:rsidRPr="00CF6DAA" w:rsidRDefault="00F65835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</w:p>
    <w:p w:rsidR="00F65835" w:rsidRPr="00CF6DAA" w:rsidRDefault="00F65835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</w:p>
    <w:p w:rsidR="00F65835" w:rsidRPr="00CF6DAA" w:rsidRDefault="00F65835" w:rsidP="003D10DE">
      <w:pPr>
        <w:spacing w:line="360" w:lineRule="auto"/>
        <w:ind w:firstLineChars="250" w:firstLine="602"/>
        <w:rPr>
          <w:rFonts w:ascii="仿宋" w:eastAsia="仿宋" w:hAnsi="仿宋"/>
          <w:b/>
          <w:sz w:val="24"/>
        </w:rPr>
      </w:pPr>
    </w:p>
    <w:sectPr w:rsidR="00F65835" w:rsidRPr="00CF6DAA" w:rsidSect="00B338C0">
      <w:pgSz w:w="11906" w:h="16838"/>
      <w:pgMar w:top="1134" w:right="1077" w:bottom="85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ED4" w:rsidRDefault="009D4ED4" w:rsidP="0077129F">
      <w:r>
        <w:separator/>
      </w:r>
    </w:p>
  </w:endnote>
  <w:endnote w:type="continuationSeparator" w:id="0">
    <w:p w:rsidR="009D4ED4" w:rsidRDefault="009D4ED4" w:rsidP="0077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ED4" w:rsidRDefault="009D4ED4" w:rsidP="0077129F">
      <w:r>
        <w:separator/>
      </w:r>
    </w:p>
  </w:footnote>
  <w:footnote w:type="continuationSeparator" w:id="0">
    <w:p w:rsidR="009D4ED4" w:rsidRDefault="009D4ED4" w:rsidP="00771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AE3485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145C74"/>
    <w:multiLevelType w:val="hybridMultilevel"/>
    <w:tmpl w:val="1368D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7F3E31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7">
    <w:nsid w:val="583C42A2"/>
    <w:multiLevelType w:val="hybridMultilevel"/>
    <w:tmpl w:val="9844FB7A"/>
    <w:lvl w:ilvl="0" w:tplc="9E28CFBA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696C2514"/>
    <w:multiLevelType w:val="hybridMultilevel"/>
    <w:tmpl w:val="5F8AC844"/>
    <w:lvl w:ilvl="0" w:tplc="20D62B9C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9">
    <w:nsid w:val="76561D78"/>
    <w:multiLevelType w:val="hybridMultilevel"/>
    <w:tmpl w:val="558C58AC"/>
    <w:lvl w:ilvl="0" w:tplc="C80ABD58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7289D"/>
    <w:rsid w:val="0018680C"/>
    <w:rsid w:val="00190242"/>
    <w:rsid w:val="001D47D1"/>
    <w:rsid w:val="001D5168"/>
    <w:rsid w:val="001E4C72"/>
    <w:rsid w:val="00213BA2"/>
    <w:rsid w:val="00215A4A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721B2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224BA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271C5"/>
    <w:rsid w:val="00632483"/>
    <w:rsid w:val="00644CAB"/>
    <w:rsid w:val="006468D3"/>
    <w:rsid w:val="00650E81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6F1DA6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26BD5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16CB"/>
    <w:rsid w:val="0092561F"/>
    <w:rsid w:val="00926AB2"/>
    <w:rsid w:val="00971992"/>
    <w:rsid w:val="009A571A"/>
    <w:rsid w:val="009D4ED4"/>
    <w:rsid w:val="009E7DF5"/>
    <w:rsid w:val="009F0B88"/>
    <w:rsid w:val="00A063CB"/>
    <w:rsid w:val="00A0663C"/>
    <w:rsid w:val="00A17CC6"/>
    <w:rsid w:val="00A27B61"/>
    <w:rsid w:val="00A36409"/>
    <w:rsid w:val="00A37EDF"/>
    <w:rsid w:val="00A55184"/>
    <w:rsid w:val="00A70ACE"/>
    <w:rsid w:val="00A80CCF"/>
    <w:rsid w:val="00AA4421"/>
    <w:rsid w:val="00AB5368"/>
    <w:rsid w:val="00AC5061"/>
    <w:rsid w:val="00AD7981"/>
    <w:rsid w:val="00AE1340"/>
    <w:rsid w:val="00AE4C75"/>
    <w:rsid w:val="00AF0DFD"/>
    <w:rsid w:val="00B10CF8"/>
    <w:rsid w:val="00B10FC4"/>
    <w:rsid w:val="00B12BB0"/>
    <w:rsid w:val="00B23D69"/>
    <w:rsid w:val="00B338C0"/>
    <w:rsid w:val="00B40565"/>
    <w:rsid w:val="00B4198A"/>
    <w:rsid w:val="00B530F2"/>
    <w:rsid w:val="00B73E15"/>
    <w:rsid w:val="00B74222"/>
    <w:rsid w:val="00B94A9A"/>
    <w:rsid w:val="00BA0990"/>
    <w:rsid w:val="00BB06F5"/>
    <w:rsid w:val="00C33859"/>
    <w:rsid w:val="00C6186F"/>
    <w:rsid w:val="00CA617F"/>
    <w:rsid w:val="00CA640A"/>
    <w:rsid w:val="00CB075A"/>
    <w:rsid w:val="00CB48E9"/>
    <w:rsid w:val="00CC1E08"/>
    <w:rsid w:val="00CD3018"/>
    <w:rsid w:val="00CD564E"/>
    <w:rsid w:val="00CF6DAA"/>
    <w:rsid w:val="00D052B7"/>
    <w:rsid w:val="00D16B89"/>
    <w:rsid w:val="00D234DB"/>
    <w:rsid w:val="00D37B3B"/>
    <w:rsid w:val="00D37DA0"/>
    <w:rsid w:val="00D43297"/>
    <w:rsid w:val="00D527CA"/>
    <w:rsid w:val="00D71DF0"/>
    <w:rsid w:val="00D84C23"/>
    <w:rsid w:val="00DA71EB"/>
    <w:rsid w:val="00DA72C8"/>
    <w:rsid w:val="00DB469D"/>
    <w:rsid w:val="00DB5A87"/>
    <w:rsid w:val="00DD6562"/>
    <w:rsid w:val="00DE2791"/>
    <w:rsid w:val="00DE2E0A"/>
    <w:rsid w:val="00DF0357"/>
    <w:rsid w:val="00DF0539"/>
    <w:rsid w:val="00DF4170"/>
    <w:rsid w:val="00DF52C4"/>
    <w:rsid w:val="00DF7DF1"/>
    <w:rsid w:val="00E20FA7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PC</cp:lastModifiedBy>
  <cp:revision>2</cp:revision>
  <cp:lastPrinted>2019-10-31T04:13:00Z</cp:lastPrinted>
  <dcterms:created xsi:type="dcterms:W3CDTF">2019-10-31T04:16:00Z</dcterms:created>
  <dcterms:modified xsi:type="dcterms:W3CDTF">2019-10-31T04:16:00Z</dcterms:modified>
</cp:coreProperties>
</file>